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附表：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汝州市人民医院2018年导医招聘人员信息表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基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信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息</w:t>
      </w:r>
    </w:p>
    <w:tbl>
      <w:tblPr>
        <w:tblStyle w:val="5"/>
        <w:tblW w:w="10925" w:type="dxa"/>
        <w:jc w:val="center"/>
        <w:tblInd w:w="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457"/>
        <w:gridCol w:w="1457"/>
        <w:gridCol w:w="1457"/>
        <w:gridCol w:w="1830"/>
        <w:gridCol w:w="1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9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教 育 程 度</w:t>
      </w:r>
    </w:p>
    <w:tbl>
      <w:tblPr>
        <w:tblStyle w:val="5"/>
        <w:tblW w:w="11167" w:type="dxa"/>
        <w:jc w:val="center"/>
        <w:tblInd w:w="-9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707"/>
        <w:gridCol w:w="1711"/>
        <w:gridCol w:w="1426"/>
        <w:gridCol w:w="145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73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0"/>
                <w:kern w:val="0"/>
                <w:sz w:val="24"/>
                <w:szCs w:val="24"/>
                <w:fitText w:val="630" w:id="0"/>
              </w:rPr>
              <w:t>学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fitText w:val="630" w:id="0"/>
              </w:rPr>
              <w:t>历</w:t>
            </w:r>
          </w:p>
        </w:tc>
        <w:tc>
          <w:tcPr>
            <w:tcW w:w="2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 校</w:t>
            </w:r>
          </w:p>
        </w:tc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 业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年 度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所获学位/证书等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thick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thick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由（年月）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至（年月）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thi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中   学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thick"/>
                <w:lang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thick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thick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thick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thick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thick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/证书</w:t>
            </w:r>
          </w:p>
        </w:tc>
        <w:tc>
          <w:tcPr>
            <w:tcW w:w="4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thick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thick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u w:val="none"/>
                <w:lang w:eastAsia="zh-CN"/>
              </w:rPr>
              <w:t>才艺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u w:val="none"/>
                <w:lang w:val="en-US" w:eastAsia="zh-CN"/>
              </w:rPr>
              <w:t>/特长</w:t>
            </w:r>
          </w:p>
        </w:tc>
        <w:tc>
          <w:tcPr>
            <w:tcW w:w="35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thick"/>
              </w:rPr>
            </w:pPr>
          </w:p>
        </w:tc>
      </w:tr>
    </w:tbl>
    <w:p>
      <w:pPr>
        <w:spacing w:line="48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内 外 部 工 作 经 历</w:t>
      </w:r>
    </w:p>
    <w:tbl>
      <w:tblPr>
        <w:tblStyle w:val="5"/>
        <w:tblW w:w="11101" w:type="dxa"/>
        <w:jc w:val="center"/>
        <w:tblInd w:w="-1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5"/>
        <w:gridCol w:w="1846"/>
        <w:gridCol w:w="1704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由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（年月)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至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（年月）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所任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spacing w:line="48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家 庭 情 况</w:t>
      </w:r>
    </w:p>
    <w:tbl>
      <w:tblPr>
        <w:tblStyle w:val="5"/>
        <w:tblW w:w="11126" w:type="dxa"/>
        <w:jc w:val="center"/>
        <w:tblInd w:w="-9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851"/>
        <w:gridCol w:w="3131"/>
        <w:gridCol w:w="1424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关 系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职 位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父亲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配偶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子女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left="0" w:right="0" w:firstLine="0"/>
        <w:jc w:val="both"/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shd w:val="clear" w:color="auto" w:fill="FFFFFF"/>
        </w:rPr>
      </w:pPr>
    </w:p>
    <w:p>
      <w:pPr>
        <w:jc w:val="both"/>
        <w:rPr>
          <w:rFonts w:hint="eastAsia"/>
          <w:b/>
          <w:bCs/>
          <w:sz w:val="48"/>
          <w:szCs w:val="48"/>
        </w:rPr>
      </w:pPr>
      <w:bookmarkStart w:id="0" w:name="_GoBack"/>
      <w:bookmarkEnd w:id="0"/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48"/>
          <w:szCs w:val="48"/>
        </w:rPr>
        <w:t>承诺书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本人志愿报考汝州市人民医院</w:t>
      </w:r>
      <w:r>
        <w:rPr>
          <w:rFonts w:hint="eastAsia"/>
          <w:sz w:val="28"/>
          <w:szCs w:val="28"/>
          <w:lang w:eastAsia="zh-CN"/>
        </w:rPr>
        <w:t>导医</w:t>
      </w:r>
      <w:r>
        <w:rPr>
          <w:rFonts w:hint="eastAsia"/>
          <w:sz w:val="28"/>
          <w:szCs w:val="28"/>
        </w:rPr>
        <w:t>岗位，并对所提供的资料负责，本人自愿作出以下承诺：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一、本人同意严格对照汝州市人民医院公布的《汝州市人民医院</w:t>
      </w:r>
      <w:r>
        <w:rPr>
          <w:rFonts w:hint="eastAsia"/>
          <w:sz w:val="28"/>
          <w:szCs w:val="28"/>
          <w:lang w:eastAsia="zh-CN"/>
        </w:rPr>
        <w:t>导医</w:t>
      </w:r>
      <w:r>
        <w:rPr>
          <w:rFonts w:hint="eastAsia"/>
          <w:sz w:val="28"/>
          <w:szCs w:val="28"/>
        </w:rPr>
        <w:t>对照标准》，发现自身不符合条件的，愿意自行放弃应聘。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二、报名后，自觉遵守报考纪律，接受汝州市公平、公正、公开的挑选。不行不正之风，不四处打听消息、不四处托人情，如有违反上述情况，同意汝州市人民医院取消本人报考资格。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愿意服从汝州市人民医院招聘评委组和工作组的报名、体检安排，在招聘的全过程中，不以任何形式干扰、影响招聘评委组、体检队工作，不以任何形式对评委组、体检队施加任何压力，尊重招聘评委组对本人的初试、面试测评结果，尊重体检队的体检结果，并愿意接受该结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本人对向汝州市人民提供一切资料的真实性负责。在招聘、政审过程或签订《实习协议》以后，如有弄虚作假、虚报瞒报，出现有与本人所提供个人资料不符的，同意汝州市人民医院取消本人的资格。如果情节严重，个人愿意承担由此所带来的一切后果和责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五、本人完全理解并同意，如果获得录用资格，本人愿意服从汝州市人民医院的安排，同意与汝州市人民医院签订《实习协议》或《劳动合同》。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承诺人：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</w:t>
      </w:r>
      <w:r>
        <w:rPr>
          <w:rFonts w:hint="eastAsia"/>
          <w:sz w:val="28"/>
          <w:szCs w:val="28"/>
          <w:lang w:eastAsia="zh-CN"/>
        </w:rPr>
        <w:t>诺</w:t>
      </w:r>
      <w:r>
        <w:rPr>
          <w:rFonts w:hint="eastAsia"/>
          <w:sz w:val="28"/>
          <w:szCs w:val="28"/>
        </w:rPr>
        <w:t>日期：  年   月   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F7586"/>
    <w:rsid w:val="11020D74"/>
    <w:rsid w:val="13C314A5"/>
    <w:rsid w:val="1A3D444D"/>
    <w:rsid w:val="1C1D51BE"/>
    <w:rsid w:val="273F7586"/>
    <w:rsid w:val="321E7BC3"/>
    <w:rsid w:val="4576117D"/>
    <w:rsid w:val="52146A0E"/>
    <w:rsid w:val="63574B36"/>
    <w:rsid w:val="6D535020"/>
    <w:rsid w:val="7496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2018-08-09T03:48:00Z</dcterms:created>
  <dc:creator>0.0 </dc:creator>
  <cp:lastModifiedBy>0.0 </cp:lastModifiedBy>
  <dcterms:modified xsi:type="dcterms:W3CDTF">2018-08-09T03:57:50Z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